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638C" w14:textId="77777777" w:rsidR="008463DD" w:rsidRDefault="008463DD" w:rsidP="00C305A7">
      <w:pPr>
        <w:rPr>
          <w:rFonts w:ascii="Franklin Gothic Book" w:hAnsi="Franklin Gothic Book"/>
          <w:color w:val="000000"/>
          <w:sz w:val="22"/>
          <w:szCs w:val="22"/>
        </w:rPr>
      </w:pPr>
    </w:p>
    <w:p w14:paraId="0910604A" w14:textId="77777777" w:rsidR="00C305A7" w:rsidRPr="00931912" w:rsidRDefault="00C305A7" w:rsidP="00C305A7">
      <w:pPr>
        <w:rPr>
          <w:rFonts w:ascii="Franklin Gothic Book" w:hAnsi="Franklin Gothic Book"/>
          <w:color w:val="000000"/>
          <w:sz w:val="22"/>
          <w:szCs w:val="22"/>
        </w:rPr>
      </w:pPr>
      <w:r w:rsidRPr="00931912">
        <w:rPr>
          <w:rFonts w:ascii="Franklin Gothic Book" w:hAnsi="Franklin Gothic Book"/>
          <w:color w:val="000000"/>
          <w:sz w:val="22"/>
          <w:szCs w:val="22"/>
        </w:rPr>
        <w:t>FOR IMMEDIATE RELEASE</w:t>
      </w:r>
    </w:p>
    <w:p w14:paraId="544AB9CB" w14:textId="77777777" w:rsidR="00C305A7" w:rsidRPr="00931912" w:rsidRDefault="00C305A7" w:rsidP="00C305A7">
      <w:pPr>
        <w:rPr>
          <w:rFonts w:ascii="Franklin Gothic Book" w:hAnsi="Franklin Gothic Book"/>
          <w:color w:val="000000"/>
          <w:sz w:val="22"/>
          <w:szCs w:val="22"/>
        </w:rPr>
      </w:pPr>
    </w:p>
    <w:p w14:paraId="51C68274" w14:textId="77777777" w:rsidR="00C305A7" w:rsidRPr="00931912" w:rsidRDefault="00C305A7" w:rsidP="00C305A7">
      <w:pPr>
        <w:rPr>
          <w:rFonts w:ascii="Franklin Gothic Book" w:hAnsi="Franklin Gothic Book"/>
          <w:color w:val="000000"/>
          <w:sz w:val="22"/>
          <w:szCs w:val="22"/>
        </w:rPr>
      </w:pPr>
      <w:r w:rsidRPr="00931912">
        <w:rPr>
          <w:rFonts w:ascii="Franklin Gothic Book" w:hAnsi="Franklin Gothic Book"/>
          <w:color w:val="000000"/>
          <w:sz w:val="22"/>
          <w:szCs w:val="22"/>
        </w:rPr>
        <w:t>Contac</w:t>
      </w:r>
      <w:r>
        <w:rPr>
          <w:rFonts w:ascii="Franklin Gothic Book" w:hAnsi="Franklin Gothic Book"/>
          <w:color w:val="000000"/>
          <w:sz w:val="22"/>
          <w:szCs w:val="22"/>
        </w:rPr>
        <w:t>t:</w:t>
      </w:r>
      <w:r>
        <w:rPr>
          <w:rFonts w:ascii="Franklin Gothic Book" w:hAnsi="Franklin Gothic Book"/>
          <w:color w:val="000000"/>
          <w:sz w:val="22"/>
          <w:szCs w:val="22"/>
        </w:rPr>
        <w:tab/>
      </w:r>
      <w:r>
        <w:rPr>
          <w:rFonts w:ascii="Franklin Gothic Book" w:hAnsi="Franklin Gothic Book"/>
          <w:color w:val="000000"/>
          <w:sz w:val="22"/>
          <w:szCs w:val="22"/>
        </w:rPr>
        <w:tab/>
        <w:t>Julie McCrary</w:t>
      </w:r>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t>Kaitie Ward</w:t>
      </w:r>
    </w:p>
    <w:p w14:paraId="47877096" w14:textId="77777777" w:rsidR="00C305A7" w:rsidRPr="00931912" w:rsidRDefault="00C305A7" w:rsidP="00C305A7">
      <w:pPr>
        <w:rPr>
          <w:rFonts w:ascii="Franklin Gothic Book" w:hAnsi="Franklin Gothic Book"/>
          <w:color w:val="000000"/>
          <w:sz w:val="22"/>
          <w:szCs w:val="22"/>
        </w:rPr>
      </w:pPr>
      <w:r w:rsidRPr="00931912">
        <w:rPr>
          <w:rFonts w:ascii="Franklin Gothic Book" w:hAnsi="Franklin Gothic Book"/>
          <w:color w:val="000000"/>
          <w:sz w:val="22"/>
          <w:szCs w:val="22"/>
        </w:rPr>
        <w:tab/>
      </w:r>
      <w:r w:rsidRPr="00931912">
        <w:rPr>
          <w:rFonts w:ascii="Franklin Gothic Book" w:hAnsi="Franklin Gothic Book"/>
          <w:color w:val="000000"/>
          <w:sz w:val="22"/>
          <w:szCs w:val="22"/>
        </w:rPr>
        <w:tab/>
      </w:r>
      <w:r w:rsidRPr="00931912">
        <w:rPr>
          <w:rFonts w:ascii="Franklin Gothic Book" w:hAnsi="Franklin Gothic Book"/>
          <w:color w:val="000000"/>
          <w:sz w:val="22"/>
          <w:szCs w:val="22"/>
        </w:rPr>
        <w:tab/>
        <w:t>White Good</w:t>
      </w:r>
      <w:r w:rsidRPr="00931912">
        <w:rPr>
          <w:rFonts w:ascii="Franklin Gothic Book" w:hAnsi="Franklin Gothic Book"/>
          <w:color w:val="000000"/>
          <w:sz w:val="22"/>
          <w:szCs w:val="22"/>
        </w:rPr>
        <w:tab/>
      </w:r>
      <w:r w:rsidRPr="00931912">
        <w:rPr>
          <w:rFonts w:ascii="Franklin Gothic Book" w:hAnsi="Franklin Gothic Book"/>
          <w:color w:val="000000"/>
          <w:sz w:val="22"/>
          <w:szCs w:val="22"/>
        </w:rPr>
        <w:tab/>
      </w:r>
      <w:r w:rsidRPr="00931912">
        <w:rPr>
          <w:rFonts w:ascii="Franklin Gothic Book" w:hAnsi="Franklin Gothic Book"/>
          <w:color w:val="000000"/>
          <w:sz w:val="22"/>
          <w:szCs w:val="22"/>
        </w:rPr>
        <w:tab/>
      </w:r>
      <w:r w:rsidRPr="00931912">
        <w:rPr>
          <w:rFonts w:ascii="Franklin Gothic Book" w:hAnsi="Franklin Gothic Book"/>
          <w:color w:val="000000"/>
          <w:sz w:val="22"/>
          <w:szCs w:val="22"/>
        </w:rPr>
        <w:tab/>
      </w:r>
      <w:r>
        <w:rPr>
          <w:rFonts w:ascii="Franklin Gothic Book" w:hAnsi="Franklin Gothic Book"/>
          <w:color w:val="000000"/>
          <w:sz w:val="22"/>
          <w:szCs w:val="22"/>
        </w:rPr>
        <w:tab/>
      </w:r>
      <w:r w:rsidRPr="00931912">
        <w:rPr>
          <w:rFonts w:ascii="Franklin Gothic Book" w:hAnsi="Franklin Gothic Book"/>
          <w:color w:val="000000"/>
          <w:sz w:val="22"/>
          <w:szCs w:val="22"/>
        </w:rPr>
        <w:t>White Good</w:t>
      </w:r>
    </w:p>
    <w:p w14:paraId="31F6F92B" w14:textId="77777777" w:rsidR="00C305A7" w:rsidRDefault="00C305A7" w:rsidP="00C305A7">
      <w:pPr>
        <w:rPr>
          <w:rFonts w:ascii="Franklin Gothic Book" w:hAnsi="Franklin Gothic Book"/>
          <w:color w:val="000000"/>
          <w:sz w:val="22"/>
          <w:szCs w:val="22"/>
        </w:rPr>
      </w:pPr>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t>717-278-0515</w:t>
      </w:r>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t>717-725-0291</w:t>
      </w:r>
    </w:p>
    <w:p w14:paraId="6AC1B5D1" w14:textId="77777777" w:rsidR="00C305A7" w:rsidRDefault="00C305A7" w:rsidP="00C305A7">
      <w:pPr>
        <w:rPr>
          <w:rFonts w:ascii="Franklin Gothic Book" w:hAnsi="Franklin Gothic Book"/>
          <w:color w:val="000000"/>
          <w:sz w:val="22"/>
          <w:szCs w:val="22"/>
        </w:rPr>
      </w:pPr>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hyperlink r:id="rId8" w:history="1">
        <w:r w:rsidRPr="0042639D">
          <w:rPr>
            <w:rStyle w:val="Hyperlink"/>
            <w:rFonts w:ascii="Franklin Gothic Book" w:hAnsi="Franklin Gothic Book"/>
            <w:sz w:val="22"/>
            <w:szCs w:val="22"/>
          </w:rPr>
          <w:t>jmccrary@whitegood.com</w:t>
        </w:r>
      </w:hyperlink>
      <w:r>
        <w:rPr>
          <w:rFonts w:ascii="Franklin Gothic Book" w:hAnsi="Franklin Gothic Book"/>
          <w:color w:val="000000"/>
          <w:sz w:val="22"/>
          <w:szCs w:val="22"/>
        </w:rPr>
        <w:tab/>
      </w:r>
      <w:r>
        <w:rPr>
          <w:rFonts w:ascii="Franklin Gothic Book" w:hAnsi="Franklin Gothic Book"/>
          <w:color w:val="000000"/>
          <w:sz w:val="22"/>
          <w:szCs w:val="22"/>
        </w:rPr>
        <w:tab/>
      </w:r>
      <w:r>
        <w:rPr>
          <w:rFonts w:ascii="Franklin Gothic Book" w:hAnsi="Franklin Gothic Book"/>
          <w:color w:val="000000"/>
          <w:sz w:val="22"/>
          <w:szCs w:val="22"/>
        </w:rPr>
        <w:tab/>
      </w:r>
      <w:hyperlink r:id="rId9" w:history="1">
        <w:r w:rsidRPr="0042639D">
          <w:rPr>
            <w:rStyle w:val="Hyperlink"/>
            <w:rFonts w:ascii="Franklin Gothic Book" w:hAnsi="Franklin Gothic Book"/>
            <w:sz w:val="22"/>
            <w:szCs w:val="22"/>
          </w:rPr>
          <w:t>kward@whitegood.com</w:t>
        </w:r>
      </w:hyperlink>
    </w:p>
    <w:p w14:paraId="246912E8" w14:textId="77777777" w:rsidR="00C305A7" w:rsidRPr="00AC627D" w:rsidRDefault="00C305A7" w:rsidP="00C305A7">
      <w:pPr>
        <w:rPr>
          <w:rFonts w:ascii="Franklin Gothic Book" w:hAnsi="Franklin Gothic Book"/>
          <w:color w:val="000000"/>
          <w:sz w:val="22"/>
          <w:szCs w:val="22"/>
        </w:rPr>
      </w:pPr>
    </w:p>
    <w:p w14:paraId="6E070B0C" w14:textId="77777777" w:rsidR="00C305A7" w:rsidRPr="00931912" w:rsidRDefault="00C305A7" w:rsidP="00C305A7">
      <w:pPr>
        <w:rPr>
          <w:rFonts w:ascii="Franklin Gothic Book" w:hAnsi="Franklin Gothic Book"/>
          <w:color w:val="000000"/>
          <w:sz w:val="22"/>
          <w:szCs w:val="22"/>
        </w:rPr>
      </w:pPr>
    </w:p>
    <w:p w14:paraId="1F3FB11D" w14:textId="77777777" w:rsidR="00C305A7" w:rsidRDefault="00C305A7" w:rsidP="00C305A7">
      <w:pPr>
        <w:rPr>
          <w:rFonts w:ascii="Franklin Gothic Book" w:hAnsi="Franklin Gothic Book"/>
          <w:b/>
          <w:color w:val="000000"/>
        </w:rPr>
      </w:pPr>
    </w:p>
    <w:p w14:paraId="697A72C9" w14:textId="77777777" w:rsidR="00C305A7" w:rsidRDefault="00C305A7" w:rsidP="00C305A7">
      <w:pPr>
        <w:jc w:val="center"/>
        <w:rPr>
          <w:rFonts w:ascii="Franklin Gothic Book" w:hAnsi="Franklin Gothic Book"/>
          <w:b/>
          <w:color w:val="000000"/>
          <w:sz w:val="28"/>
          <w:szCs w:val="28"/>
        </w:rPr>
      </w:pPr>
      <w:r>
        <w:rPr>
          <w:rFonts w:ascii="Franklin Gothic Book" w:hAnsi="Franklin Gothic Book"/>
          <w:b/>
          <w:color w:val="000000"/>
          <w:sz w:val="28"/>
          <w:szCs w:val="28"/>
        </w:rPr>
        <w:t>Design Milk &amp; Modenus (DMM) Talks Lounge Returns to KBIS 2020</w:t>
      </w:r>
    </w:p>
    <w:p w14:paraId="19926D47" w14:textId="16869F8F" w:rsidR="00C305A7" w:rsidRPr="00E93A18" w:rsidRDefault="00C305A7" w:rsidP="00C305A7">
      <w:pPr>
        <w:jc w:val="center"/>
        <w:rPr>
          <w:rFonts w:ascii="Franklin Gothic Book" w:hAnsi="Franklin Gothic Book"/>
          <w:i/>
          <w:color w:val="000000"/>
        </w:rPr>
      </w:pPr>
      <w:r w:rsidRPr="00E93A18">
        <w:rPr>
          <w:rFonts w:ascii="Franklin Gothic Book" w:hAnsi="Franklin Gothic Book"/>
          <w:i/>
          <w:color w:val="000000"/>
        </w:rPr>
        <w:t>Jaime Derringer and Veronika Miller</w:t>
      </w:r>
      <w:r w:rsidR="00881DCB">
        <w:rPr>
          <w:rFonts w:ascii="Franklin Gothic Book" w:hAnsi="Franklin Gothic Book"/>
          <w:i/>
          <w:color w:val="000000"/>
        </w:rPr>
        <w:t xml:space="preserve"> host three days of programming f</w:t>
      </w:r>
      <w:r>
        <w:rPr>
          <w:rFonts w:ascii="Franklin Gothic Book" w:hAnsi="Franklin Gothic Book"/>
          <w:i/>
          <w:color w:val="000000"/>
        </w:rPr>
        <w:t xml:space="preserve">eaturing </w:t>
      </w:r>
      <w:r w:rsidRPr="00E93A18">
        <w:rPr>
          <w:rFonts w:ascii="Franklin Gothic Book" w:hAnsi="Franklin Gothic Book"/>
          <w:i/>
          <w:color w:val="000000"/>
        </w:rPr>
        <w:t>Signature Kitchen Suite</w:t>
      </w:r>
      <w:r>
        <w:rPr>
          <w:rFonts w:ascii="Franklin Gothic Book" w:hAnsi="Franklin Gothic Book"/>
          <w:i/>
          <w:color w:val="000000"/>
        </w:rPr>
        <w:t xml:space="preserve"> (SKS)</w:t>
      </w:r>
      <w:r w:rsidR="00881DCB">
        <w:rPr>
          <w:rFonts w:ascii="Franklin Gothic Book" w:hAnsi="Franklin Gothic Book"/>
          <w:i/>
          <w:color w:val="000000"/>
        </w:rPr>
        <w:t xml:space="preserve"> wine b</w:t>
      </w:r>
      <w:r w:rsidRPr="00E93A18">
        <w:rPr>
          <w:rFonts w:ascii="Franklin Gothic Book" w:hAnsi="Franklin Gothic Book"/>
          <w:i/>
          <w:color w:val="000000"/>
        </w:rPr>
        <w:t>ar</w:t>
      </w:r>
    </w:p>
    <w:p w14:paraId="2176F19F" w14:textId="77777777" w:rsidR="00C305A7" w:rsidRPr="00E93A18" w:rsidRDefault="00C305A7" w:rsidP="00C305A7">
      <w:pPr>
        <w:rPr>
          <w:rFonts w:ascii="Franklin Gothic Book" w:hAnsi="Franklin Gothic Book"/>
          <w:i/>
          <w:color w:val="000000"/>
        </w:rPr>
      </w:pPr>
    </w:p>
    <w:p w14:paraId="6B201668" w14:textId="212D10D1" w:rsidR="00C305A7" w:rsidRPr="00E93A18" w:rsidRDefault="00C305A7" w:rsidP="00C305A7">
      <w:pPr>
        <w:rPr>
          <w:rFonts w:ascii="Franklin Gothic Book" w:hAnsi="Franklin Gothic Book"/>
          <w:sz w:val="22"/>
          <w:szCs w:val="22"/>
        </w:rPr>
      </w:pPr>
      <w:r w:rsidRPr="00931912">
        <w:rPr>
          <w:rFonts w:ascii="Franklin Gothic Book" w:hAnsi="Franklin Gothic Book"/>
          <w:b/>
          <w:color w:val="000000"/>
          <w:sz w:val="22"/>
          <w:szCs w:val="22"/>
        </w:rPr>
        <w:t xml:space="preserve">(Alpharetta, Ga.) – </w:t>
      </w:r>
      <w:r w:rsidR="008463DD">
        <w:rPr>
          <w:rFonts w:ascii="Franklin Gothic Book" w:hAnsi="Franklin Gothic Book"/>
          <w:b/>
          <w:color w:val="000000"/>
          <w:sz w:val="22"/>
          <w:szCs w:val="22"/>
        </w:rPr>
        <w:t>October 7,</w:t>
      </w:r>
      <w:r>
        <w:rPr>
          <w:rFonts w:ascii="Franklin Gothic Book" w:hAnsi="Franklin Gothic Book"/>
          <w:b/>
          <w:color w:val="000000"/>
          <w:sz w:val="22"/>
          <w:szCs w:val="22"/>
        </w:rPr>
        <w:t xml:space="preserve"> 2019</w:t>
      </w:r>
      <w:r>
        <w:rPr>
          <w:rFonts w:ascii="Franklin Gothic Book" w:hAnsi="Franklin Gothic Book"/>
          <w:color w:val="000000"/>
          <w:sz w:val="22"/>
          <w:szCs w:val="22"/>
        </w:rPr>
        <w:t xml:space="preserve"> –</w:t>
      </w:r>
      <w:r w:rsidRPr="00E93A18">
        <w:t xml:space="preserve"> </w:t>
      </w:r>
      <w:r w:rsidRPr="00E93A18">
        <w:rPr>
          <w:rFonts w:ascii="Franklin Gothic Book" w:hAnsi="Franklin Gothic Book"/>
          <w:sz w:val="22"/>
          <w:szCs w:val="22"/>
        </w:rPr>
        <w:t xml:space="preserve">The 2020 </w:t>
      </w:r>
      <w:hyperlink r:id="rId10" w:history="1">
        <w:r w:rsidRPr="008463DD">
          <w:rPr>
            <w:rStyle w:val="Hyperlink"/>
            <w:rFonts w:ascii="Franklin Gothic Book" w:hAnsi="Franklin Gothic Book"/>
            <w:sz w:val="22"/>
            <w:szCs w:val="22"/>
          </w:rPr>
          <w:t>Kitchen &amp; Bath Industry Show (KBIS)</w:t>
        </w:r>
      </w:hyperlink>
      <w:r w:rsidRPr="00E93A18">
        <w:rPr>
          <w:rFonts w:ascii="Franklin Gothic Book" w:hAnsi="Franklin Gothic Book"/>
          <w:sz w:val="22"/>
          <w:szCs w:val="22"/>
        </w:rPr>
        <w:t xml:space="preserve"> announces the return of the Design Milk and Modenus (DMM) Talks Lounge.  For the fourth year, Jaime Derringer, CEO of </w:t>
      </w:r>
      <w:hyperlink r:id="rId11" w:history="1">
        <w:r w:rsidRPr="00881DCB">
          <w:rPr>
            <w:rStyle w:val="Hyperlink"/>
            <w:rFonts w:ascii="Franklin Gothic Book" w:hAnsi="Franklin Gothic Book"/>
            <w:sz w:val="22"/>
            <w:szCs w:val="22"/>
          </w:rPr>
          <w:t>Design Milk</w:t>
        </w:r>
      </w:hyperlink>
      <w:r w:rsidRPr="00E93A18">
        <w:rPr>
          <w:rFonts w:ascii="Franklin Gothic Book" w:hAnsi="Franklin Gothic Book"/>
          <w:sz w:val="22"/>
          <w:szCs w:val="22"/>
        </w:rPr>
        <w:t xml:space="preserve"> and Veronika Miller, CEO of </w:t>
      </w:r>
      <w:hyperlink r:id="rId12" w:history="1">
        <w:r w:rsidRPr="00881DCB">
          <w:rPr>
            <w:rStyle w:val="Hyperlink"/>
            <w:rFonts w:ascii="Franklin Gothic Book" w:hAnsi="Franklin Gothic Book"/>
            <w:sz w:val="22"/>
            <w:szCs w:val="22"/>
          </w:rPr>
          <w:t>Modenus Media</w:t>
        </w:r>
      </w:hyperlink>
      <w:r w:rsidRPr="00E93A18">
        <w:rPr>
          <w:rFonts w:ascii="Franklin Gothic Book" w:hAnsi="Franklin Gothic Book"/>
          <w:sz w:val="22"/>
          <w:szCs w:val="22"/>
        </w:rPr>
        <w:t xml:space="preserve"> are excited to bring three days of programming to the </w:t>
      </w:r>
      <w:hyperlink r:id="rId13" w:history="1">
        <w:r w:rsidRPr="00881DCB">
          <w:rPr>
            <w:rStyle w:val="Hyperlink"/>
            <w:rFonts w:ascii="Franklin Gothic Book" w:hAnsi="Franklin Gothic Book"/>
            <w:sz w:val="22"/>
            <w:szCs w:val="22"/>
          </w:rPr>
          <w:t>KBIS NeXT Experience</w:t>
        </w:r>
      </w:hyperlink>
      <w:r w:rsidRPr="00E93A18">
        <w:rPr>
          <w:rFonts w:ascii="Franklin Gothic Book" w:hAnsi="Franklin Gothic Book"/>
          <w:sz w:val="22"/>
          <w:szCs w:val="22"/>
        </w:rPr>
        <w:t xml:space="preserve"> in the South Hall</w:t>
      </w:r>
      <w:r w:rsidR="00881DCB">
        <w:rPr>
          <w:rFonts w:ascii="Franklin Gothic Book" w:hAnsi="Franklin Gothic Book"/>
          <w:sz w:val="22"/>
          <w:szCs w:val="22"/>
        </w:rPr>
        <w:t xml:space="preserve"> at the Las Vegas Convention Center, January 21-22, 2020</w:t>
      </w:r>
      <w:r w:rsidRPr="00E93A18">
        <w:rPr>
          <w:rFonts w:ascii="Franklin Gothic Book" w:hAnsi="Franklin Gothic Book"/>
          <w:sz w:val="22"/>
          <w:szCs w:val="22"/>
        </w:rPr>
        <w:t xml:space="preserve">.  The refreshed lounge will </w:t>
      </w:r>
      <w:r w:rsidR="008463DD">
        <w:rPr>
          <w:rFonts w:ascii="Franklin Gothic Book" w:hAnsi="Franklin Gothic Book"/>
          <w:sz w:val="22"/>
          <w:szCs w:val="22"/>
        </w:rPr>
        <w:t xml:space="preserve">also </w:t>
      </w:r>
      <w:r w:rsidRPr="00E93A18">
        <w:rPr>
          <w:rFonts w:ascii="Franklin Gothic Book" w:hAnsi="Franklin Gothic Book"/>
          <w:sz w:val="22"/>
          <w:szCs w:val="22"/>
        </w:rPr>
        <w:t>feature the Signature Kitchen Suite wine bar.</w:t>
      </w:r>
    </w:p>
    <w:p w14:paraId="49089615" w14:textId="77777777" w:rsidR="00C305A7" w:rsidRPr="00E93A18" w:rsidRDefault="00C305A7" w:rsidP="00C305A7">
      <w:pPr>
        <w:rPr>
          <w:rFonts w:ascii="Franklin Gothic Book" w:hAnsi="Franklin Gothic Book"/>
          <w:sz w:val="22"/>
          <w:szCs w:val="22"/>
        </w:rPr>
      </w:pPr>
    </w:p>
    <w:p w14:paraId="697278AC" w14:textId="32C3F553" w:rsidR="00C305A7" w:rsidRDefault="00C305A7" w:rsidP="00C305A7">
      <w:pPr>
        <w:rPr>
          <w:rFonts w:ascii="Franklin Gothic Book" w:hAnsi="Franklin Gothic Book"/>
          <w:sz w:val="22"/>
          <w:szCs w:val="22"/>
        </w:rPr>
      </w:pPr>
      <w:r w:rsidRPr="00E93A18">
        <w:rPr>
          <w:rFonts w:ascii="Franklin Gothic Book" w:hAnsi="Franklin Gothic Book"/>
          <w:sz w:val="22"/>
          <w:szCs w:val="22"/>
        </w:rPr>
        <w:t xml:space="preserve">Programming </w:t>
      </w:r>
      <w:r w:rsidR="008463DD">
        <w:rPr>
          <w:rFonts w:ascii="Franklin Gothic Book" w:hAnsi="Franklin Gothic Book"/>
          <w:sz w:val="22"/>
          <w:szCs w:val="22"/>
        </w:rPr>
        <w:t xml:space="preserve">in the lounge </w:t>
      </w:r>
      <w:r w:rsidRPr="00E93A18">
        <w:rPr>
          <w:rFonts w:ascii="Franklin Gothic Book" w:hAnsi="Franklin Gothic Book"/>
          <w:sz w:val="22"/>
          <w:szCs w:val="22"/>
        </w:rPr>
        <w:t>will focus on design related topics including wellness, color and style trends, sustainability, i</w:t>
      </w:r>
      <w:r w:rsidR="00881DCB">
        <w:rPr>
          <w:rFonts w:ascii="Franklin Gothic Book" w:hAnsi="Franklin Gothic Book"/>
          <w:sz w:val="22"/>
          <w:szCs w:val="22"/>
        </w:rPr>
        <w:t xml:space="preserve">ntegrated technology and </w:t>
      </w:r>
      <w:r w:rsidRPr="00E93A18">
        <w:rPr>
          <w:rFonts w:ascii="Franklin Gothic Book" w:hAnsi="Franklin Gothic Book"/>
          <w:sz w:val="22"/>
          <w:szCs w:val="22"/>
        </w:rPr>
        <w:t xml:space="preserve">business discussions around skilled labor, marketing and diversifying revenue streams. </w:t>
      </w:r>
      <w:r w:rsidR="00881DCB">
        <w:rPr>
          <w:rFonts w:ascii="Franklin Gothic Book" w:hAnsi="Franklin Gothic Book"/>
          <w:sz w:val="22"/>
          <w:szCs w:val="22"/>
        </w:rPr>
        <w:t>Additionally, t</w:t>
      </w:r>
      <w:r>
        <w:rPr>
          <w:rFonts w:ascii="Franklin Gothic Book" w:hAnsi="Franklin Gothic Book"/>
          <w:sz w:val="22"/>
          <w:szCs w:val="22"/>
        </w:rPr>
        <w:t xml:space="preserve">he morning of day </w:t>
      </w:r>
      <w:r w:rsidR="00881DCB">
        <w:rPr>
          <w:rFonts w:ascii="Franklin Gothic Book" w:hAnsi="Franklin Gothic Book"/>
          <w:sz w:val="22"/>
          <w:szCs w:val="22"/>
        </w:rPr>
        <w:t>one</w:t>
      </w:r>
      <w:r w:rsidRPr="00E93A18">
        <w:rPr>
          <w:rFonts w:ascii="Franklin Gothic Book" w:hAnsi="Franklin Gothic Book"/>
          <w:sz w:val="22"/>
          <w:szCs w:val="22"/>
        </w:rPr>
        <w:t xml:space="preserve"> will feature a special </w:t>
      </w:r>
      <w:r w:rsidRPr="00E93A18">
        <w:rPr>
          <w:rFonts w:ascii="Franklin Gothic Book" w:hAnsi="Franklin Gothic Book"/>
          <w:i/>
          <w:sz w:val="22"/>
          <w:szCs w:val="22"/>
        </w:rPr>
        <w:t>How-to-KBIS</w:t>
      </w:r>
      <w:r w:rsidRPr="00E93A18">
        <w:rPr>
          <w:rFonts w:ascii="Franklin Gothic Book" w:hAnsi="Franklin Gothic Book"/>
          <w:sz w:val="22"/>
          <w:szCs w:val="22"/>
        </w:rPr>
        <w:t xml:space="preserve"> presentat</w:t>
      </w:r>
      <w:r w:rsidR="00881DCB">
        <w:rPr>
          <w:rFonts w:ascii="Franklin Gothic Book" w:hAnsi="Franklin Gothic Book"/>
          <w:sz w:val="22"/>
          <w:szCs w:val="22"/>
        </w:rPr>
        <w:t>ion for new-to-KBIS attendees and d</w:t>
      </w:r>
      <w:r w:rsidRPr="00E93A18">
        <w:rPr>
          <w:rFonts w:ascii="Franklin Gothic Book" w:hAnsi="Franklin Gothic Book"/>
          <w:sz w:val="22"/>
          <w:szCs w:val="22"/>
        </w:rPr>
        <w:t>ay</w:t>
      </w:r>
      <w:r w:rsidR="00881DCB">
        <w:rPr>
          <w:rFonts w:ascii="Franklin Gothic Book" w:hAnsi="Franklin Gothic Book"/>
          <w:sz w:val="22"/>
          <w:szCs w:val="22"/>
        </w:rPr>
        <w:t xml:space="preserve"> three</w:t>
      </w:r>
      <w:r w:rsidRPr="00E93A18">
        <w:rPr>
          <w:rFonts w:ascii="Franklin Gothic Book" w:hAnsi="Franklin Gothic Book"/>
          <w:sz w:val="22"/>
          <w:szCs w:val="22"/>
        </w:rPr>
        <w:t xml:space="preserve"> will feature a series of hands-on workshops. KBIS exhibitors are invited to sponsor and participate in sessions of their choice (based on availability) for an hour of up-close and personal conversation with design professionals, influencers and other KBIS attendees. </w:t>
      </w:r>
    </w:p>
    <w:p w14:paraId="678C3E8A" w14:textId="77777777" w:rsidR="00C305A7" w:rsidRPr="00E93A18" w:rsidRDefault="00C305A7" w:rsidP="00C305A7">
      <w:pPr>
        <w:rPr>
          <w:rFonts w:ascii="Franklin Gothic Book" w:hAnsi="Franklin Gothic Book"/>
          <w:sz w:val="22"/>
          <w:szCs w:val="22"/>
        </w:rPr>
      </w:pPr>
    </w:p>
    <w:p w14:paraId="0A482F18" w14:textId="77777777" w:rsidR="00C305A7" w:rsidRPr="00E93A18" w:rsidRDefault="00C305A7" w:rsidP="00C305A7">
      <w:pPr>
        <w:rPr>
          <w:rFonts w:ascii="Franklin Gothic Book" w:hAnsi="Franklin Gothic Book"/>
          <w:sz w:val="22"/>
          <w:szCs w:val="22"/>
        </w:rPr>
      </w:pPr>
      <w:r w:rsidRPr="00E93A18">
        <w:rPr>
          <w:rFonts w:ascii="Franklin Gothic Book" w:hAnsi="Franklin Gothic Book"/>
          <w:sz w:val="22"/>
          <w:szCs w:val="22"/>
        </w:rPr>
        <w:t xml:space="preserve"> “We are thrilled to be back at KBIS for a fourth year of engaging conversations, presentations and now even hands-on workshops, said Jaime Derringer, CEO, Design Milk. “The KBIS community has embraced us from day one and we love being able to bring cutting-edge</w:t>
      </w:r>
      <w:bookmarkStart w:id="0" w:name="_GoBack"/>
      <w:bookmarkEnd w:id="0"/>
      <w:r w:rsidRPr="00E93A18">
        <w:rPr>
          <w:rFonts w:ascii="Franklin Gothic Book" w:hAnsi="Franklin Gothic Book"/>
          <w:sz w:val="22"/>
          <w:szCs w:val="22"/>
        </w:rPr>
        <w:t xml:space="preserve"> “topics that matter” to the show and deliver real takeaways for show attendees and event exhibitors.”</w:t>
      </w:r>
    </w:p>
    <w:p w14:paraId="0E4361F8" w14:textId="77777777" w:rsidR="00C305A7" w:rsidRDefault="00C305A7" w:rsidP="00C305A7"/>
    <w:p w14:paraId="4A122E0D" w14:textId="2337F392" w:rsidR="00C305A7" w:rsidRPr="00E93A18" w:rsidRDefault="00881DCB" w:rsidP="00C305A7">
      <w:pPr>
        <w:rPr>
          <w:rFonts w:ascii="Franklin Gothic Book" w:hAnsi="Franklin Gothic Book"/>
          <w:sz w:val="22"/>
          <w:szCs w:val="22"/>
        </w:rPr>
      </w:pPr>
      <w:r>
        <w:rPr>
          <w:rFonts w:ascii="Franklin Gothic Book" w:hAnsi="Franklin Gothic Book"/>
          <w:sz w:val="22"/>
          <w:szCs w:val="22"/>
        </w:rPr>
        <w:t>“</w:t>
      </w:r>
      <w:r w:rsidR="00C305A7" w:rsidRPr="00E93A18">
        <w:rPr>
          <w:rFonts w:ascii="Franklin Gothic Book" w:hAnsi="Franklin Gothic Book"/>
          <w:sz w:val="22"/>
          <w:szCs w:val="22"/>
        </w:rPr>
        <w:t xml:space="preserve">We are proud to be part of KBIS which has invested so much in being not only a product showcase but a place that delivers programming and networking opportunities for everyone in the industry,” said Veronika Miller, CEO Modenus Media. “It’s definitely the place </w:t>
      </w:r>
      <w:r>
        <w:rPr>
          <w:rFonts w:ascii="Franklin Gothic Book" w:hAnsi="Franklin Gothic Book"/>
          <w:sz w:val="22"/>
          <w:szCs w:val="22"/>
        </w:rPr>
        <w:t>to be and we look forward to re</w:t>
      </w:r>
      <w:r w:rsidR="00C305A7" w:rsidRPr="00E93A18">
        <w:rPr>
          <w:rFonts w:ascii="Franklin Gothic Book" w:hAnsi="Franklin Gothic Book"/>
          <w:sz w:val="22"/>
          <w:szCs w:val="22"/>
        </w:rPr>
        <w:t xml:space="preserve">connecting with old friends and meeting new show visitors in 2020.” </w:t>
      </w:r>
    </w:p>
    <w:p w14:paraId="367D8316" w14:textId="77777777" w:rsidR="00C305A7" w:rsidRDefault="00C305A7" w:rsidP="00C305A7">
      <w:pPr>
        <w:rPr>
          <w:rFonts w:ascii="Franklin Gothic Book" w:hAnsi="Franklin Gothic Book"/>
          <w:color w:val="000000"/>
          <w:sz w:val="22"/>
          <w:szCs w:val="22"/>
        </w:rPr>
      </w:pPr>
    </w:p>
    <w:p w14:paraId="081ABF15" w14:textId="77777777" w:rsidR="00C305A7" w:rsidRPr="00E93A18" w:rsidRDefault="00C305A7" w:rsidP="00C305A7">
      <w:pPr>
        <w:rPr>
          <w:rFonts w:ascii="Franklin Gothic Book" w:hAnsi="Franklin Gothic Book"/>
          <w:sz w:val="22"/>
          <w:szCs w:val="22"/>
        </w:rPr>
      </w:pPr>
      <w:r w:rsidRPr="00E93A18">
        <w:rPr>
          <w:rFonts w:ascii="Franklin Gothic Book" w:hAnsi="Franklin Gothic Book"/>
          <w:sz w:val="22"/>
          <w:szCs w:val="22"/>
        </w:rPr>
        <w:t>Sponsors, speakers and programming are managed and promoted by Design Milk and Modenus Media in the weeks prior to, during and after the show via social med</w:t>
      </w:r>
      <w:r>
        <w:rPr>
          <w:rFonts w:ascii="Franklin Gothic Book" w:hAnsi="Franklin Gothic Book"/>
          <w:sz w:val="22"/>
          <w:szCs w:val="22"/>
        </w:rPr>
        <w:t xml:space="preserve">ia channels and each of the two brands’ </w:t>
      </w:r>
      <w:r w:rsidRPr="00E93A18">
        <w:rPr>
          <w:rFonts w:ascii="Franklin Gothic Book" w:hAnsi="Franklin Gothic Book"/>
          <w:sz w:val="22"/>
          <w:szCs w:val="22"/>
        </w:rPr>
        <w:t>influential blogs and networks.</w:t>
      </w:r>
    </w:p>
    <w:p w14:paraId="0521452D" w14:textId="77777777" w:rsidR="00C305A7" w:rsidRDefault="00C305A7" w:rsidP="00C305A7">
      <w:r>
        <w:t xml:space="preserve"> </w:t>
      </w:r>
    </w:p>
    <w:p w14:paraId="686779D4" w14:textId="0443DB24" w:rsidR="00C305A7" w:rsidRDefault="00881DCB" w:rsidP="00881DCB">
      <w:pPr>
        <w:spacing w:line="276" w:lineRule="auto"/>
        <w:rPr>
          <w:rFonts w:ascii="Franklin Gothic Book" w:hAnsi="Franklin Gothic Book"/>
          <w:color w:val="000000"/>
          <w:sz w:val="22"/>
          <w:szCs w:val="22"/>
        </w:rPr>
      </w:pPr>
      <w:r>
        <w:rPr>
          <w:rFonts w:ascii="Franklin Gothic Book" w:hAnsi="Franklin Gothic Book"/>
          <w:color w:val="000000"/>
          <w:sz w:val="22"/>
          <w:szCs w:val="22"/>
        </w:rPr>
        <w:t>“</w:t>
      </w:r>
      <w:r w:rsidR="00C305A7">
        <w:rPr>
          <w:rFonts w:ascii="Franklin Gothic Book" w:hAnsi="Franklin Gothic Book"/>
          <w:color w:val="000000"/>
          <w:sz w:val="22"/>
          <w:szCs w:val="22"/>
        </w:rPr>
        <w:t>The DMM Lounge has become a core programming component of KBIS,</w:t>
      </w:r>
      <w:r>
        <w:rPr>
          <w:rFonts w:ascii="Franklin Gothic Book" w:hAnsi="Franklin Gothic Book"/>
          <w:color w:val="000000"/>
          <w:sz w:val="22"/>
          <w:szCs w:val="22"/>
        </w:rPr>
        <w:t>”</w:t>
      </w:r>
      <w:r w:rsidR="00C305A7">
        <w:rPr>
          <w:rFonts w:ascii="Franklin Gothic Book" w:hAnsi="Franklin Gothic Book"/>
          <w:color w:val="000000"/>
          <w:sz w:val="22"/>
          <w:szCs w:val="22"/>
        </w:rPr>
        <w:t xml:space="preserve"> said Amy Hornby, Show Director, </w:t>
      </w:r>
      <w:proofErr w:type="gramStart"/>
      <w:r w:rsidR="00C305A7">
        <w:rPr>
          <w:rFonts w:ascii="Franklin Gothic Book" w:hAnsi="Franklin Gothic Book"/>
          <w:color w:val="000000"/>
          <w:sz w:val="22"/>
          <w:szCs w:val="22"/>
        </w:rPr>
        <w:t>KBIS</w:t>
      </w:r>
      <w:proofErr w:type="gramEnd"/>
      <w:r w:rsidR="00C305A7">
        <w:rPr>
          <w:rFonts w:ascii="Franklin Gothic Book" w:hAnsi="Franklin Gothic Book"/>
          <w:color w:val="000000"/>
          <w:sz w:val="22"/>
          <w:szCs w:val="22"/>
        </w:rPr>
        <w:t>.  “We value the opportunity to partner with Design Milk and Modenus to bring lively and compelling discussions to the show floor. We’re thrilled Jaime and Veronika are back!”</w:t>
      </w:r>
    </w:p>
    <w:p w14:paraId="64B9B9D7" w14:textId="77777777" w:rsidR="00C305A7" w:rsidRDefault="00C305A7" w:rsidP="00C305A7">
      <w:pPr>
        <w:spacing w:line="360" w:lineRule="auto"/>
        <w:rPr>
          <w:rFonts w:ascii="Franklin Gothic Book" w:hAnsi="Franklin Gothic Book"/>
          <w:color w:val="000000"/>
          <w:sz w:val="22"/>
          <w:szCs w:val="22"/>
        </w:rPr>
      </w:pPr>
    </w:p>
    <w:p w14:paraId="441B68AA" w14:textId="77777777" w:rsidR="00C305A7" w:rsidRDefault="00C305A7" w:rsidP="00C305A7">
      <w:pPr>
        <w:spacing w:line="360" w:lineRule="auto"/>
        <w:rPr>
          <w:rFonts w:ascii="Franklin Gothic Book" w:hAnsi="Franklin Gothic Book"/>
          <w:color w:val="000000"/>
          <w:sz w:val="22"/>
          <w:szCs w:val="22"/>
        </w:rPr>
      </w:pPr>
      <w:r>
        <w:rPr>
          <w:rFonts w:ascii="Franklin Gothic Book" w:hAnsi="Franklin Gothic Book"/>
          <w:color w:val="000000"/>
          <w:sz w:val="22"/>
          <w:szCs w:val="22"/>
        </w:rPr>
        <w:t xml:space="preserve">To learn more about the Design Milk X Modenus Lounge (DMM Lounge) programming please visit </w:t>
      </w:r>
      <w:hyperlink r:id="rId14" w:history="1">
        <w:r w:rsidRPr="0042639D">
          <w:rPr>
            <w:rStyle w:val="Hyperlink"/>
            <w:rFonts w:ascii="Franklin Gothic Book" w:hAnsi="Franklin Gothic Book"/>
            <w:sz w:val="22"/>
            <w:szCs w:val="22"/>
          </w:rPr>
          <w:t>www.kbis.com</w:t>
        </w:r>
      </w:hyperlink>
    </w:p>
    <w:p w14:paraId="6A8B0963" w14:textId="77777777" w:rsidR="00C305A7" w:rsidRDefault="00C305A7" w:rsidP="00C305A7">
      <w:pPr>
        <w:spacing w:line="360" w:lineRule="auto"/>
        <w:rPr>
          <w:rFonts w:ascii="Franklin Gothic Book" w:hAnsi="Franklin Gothic Book"/>
          <w:color w:val="000000"/>
          <w:sz w:val="22"/>
          <w:szCs w:val="22"/>
        </w:rPr>
      </w:pPr>
    </w:p>
    <w:p w14:paraId="72F40DAD" w14:textId="77777777" w:rsidR="00C305A7" w:rsidRDefault="00C305A7" w:rsidP="00C305A7">
      <w:pPr>
        <w:spacing w:line="360" w:lineRule="auto"/>
        <w:rPr>
          <w:rFonts w:ascii="Franklin Gothic Book" w:hAnsi="Franklin Gothic Book"/>
          <w:color w:val="000000"/>
          <w:sz w:val="22"/>
          <w:szCs w:val="22"/>
        </w:rPr>
      </w:pPr>
    </w:p>
    <w:p w14:paraId="17BDA993" w14:textId="77777777" w:rsidR="00C305A7" w:rsidRDefault="00C305A7" w:rsidP="00C305A7">
      <w:pPr>
        <w:rPr>
          <w:rFonts w:ascii="Franklin Gothic Book" w:hAnsi="Franklin Gothic Book"/>
          <w:b/>
          <w:sz w:val="22"/>
          <w:szCs w:val="22"/>
        </w:rPr>
      </w:pPr>
    </w:p>
    <w:p w14:paraId="621F2C77" w14:textId="77777777" w:rsidR="00C305A7" w:rsidRDefault="00C305A7" w:rsidP="00C305A7">
      <w:pPr>
        <w:rPr>
          <w:rFonts w:ascii="Franklin Gothic Book" w:hAnsi="Franklin Gothic Book"/>
          <w:b/>
          <w:sz w:val="22"/>
          <w:szCs w:val="22"/>
        </w:rPr>
      </w:pPr>
    </w:p>
    <w:p w14:paraId="60F9B6AF" w14:textId="77777777" w:rsidR="00C305A7" w:rsidRDefault="00C305A7" w:rsidP="00C305A7">
      <w:pPr>
        <w:rPr>
          <w:rFonts w:ascii="Franklin Gothic Book" w:hAnsi="Franklin Gothic Book"/>
          <w:b/>
          <w:sz w:val="22"/>
          <w:szCs w:val="22"/>
        </w:rPr>
      </w:pPr>
    </w:p>
    <w:p w14:paraId="66E22F2A" w14:textId="77777777" w:rsidR="00C305A7" w:rsidRDefault="00C305A7" w:rsidP="00C305A7">
      <w:pPr>
        <w:rPr>
          <w:rFonts w:ascii="Franklin Gothic Book" w:hAnsi="Franklin Gothic Book"/>
          <w:b/>
          <w:sz w:val="22"/>
          <w:szCs w:val="22"/>
        </w:rPr>
      </w:pPr>
    </w:p>
    <w:p w14:paraId="0E384510" w14:textId="77777777" w:rsidR="00C305A7" w:rsidRDefault="00C305A7" w:rsidP="00C305A7">
      <w:pPr>
        <w:rPr>
          <w:rFonts w:ascii="Franklin Gothic Book" w:hAnsi="Franklin Gothic Book"/>
          <w:b/>
          <w:sz w:val="22"/>
          <w:szCs w:val="22"/>
        </w:rPr>
      </w:pPr>
    </w:p>
    <w:p w14:paraId="1FBE3262" w14:textId="77777777" w:rsidR="00C305A7" w:rsidRDefault="00C305A7" w:rsidP="00C305A7">
      <w:pPr>
        <w:rPr>
          <w:rFonts w:ascii="Franklin Gothic Book" w:hAnsi="Franklin Gothic Book"/>
          <w:b/>
          <w:sz w:val="22"/>
          <w:szCs w:val="22"/>
        </w:rPr>
      </w:pPr>
    </w:p>
    <w:p w14:paraId="5E9F9C96" w14:textId="77777777" w:rsidR="00C305A7" w:rsidRPr="00AC3D8C" w:rsidRDefault="00C305A7" w:rsidP="00C305A7">
      <w:pPr>
        <w:rPr>
          <w:rFonts w:ascii="Franklin Gothic Book" w:hAnsi="Franklin Gothic Book"/>
          <w:b/>
          <w:sz w:val="22"/>
          <w:szCs w:val="22"/>
        </w:rPr>
      </w:pPr>
      <w:r w:rsidRPr="00AC3D8C">
        <w:rPr>
          <w:rFonts w:ascii="Franklin Gothic Book" w:hAnsi="Franklin Gothic Book"/>
          <w:b/>
          <w:sz w:val="22"/>
          <w:szCs w:val="22"/>
        </w:rPr>
        <w:t>About KBIS</w:t>
      </w:r>
    </w:p>
    <w:p w14:paraId="2C470F2B" w14:textId="77777777" w:rsidR="00C305A7" w:rsidRPr="00AC3D8C" w:rsidRDefault="00C305A7" w:rsidP="00C305A7">
      <w:pPr>
        <w:rPr>
          <w:rFonts w:ascii="Franklin Gothic Book" w:hAnsi="Franklin Gothic Book"/>
          <w:sz w:val="22"/>
          <w:szCs w:val="22"/>
        </w:rPr>
      </w:pPr>
      <w:r w:rsidRPr="00AC3D8C">
        <w:rPr>
          <w:rFonts w:ascii="Franklin Gothic Book" w:hAnsi="Franklin Gothic Book"/>
          <w:sz w:val="22"/>
          <w:szCs w:val="22"/>
        </w:rPr>
        <w:t>KBIS, in conjunction with the National Kitchen &amp; Bath Association (NKBA), is an inspiring, interactive platform that showcases the latest industry products, trends and technologies. KBIS is the voice of the kitchen and bath industry and has been for 50+ years.</w:t>
      </w:r>
    </w:p>
    <w:p w14:paraId="3D1DB4F2" w14:textId="77777777" w:rsidR="00C305A7" w:rsidRPr="00AC3D8C" w:rsidRDefault="00C305A7" w:rsidP="00C305A7">
      <w:pPr>
        <w:rPr>
          <w:rFonts w:ascii="Franklin Gothic Book" w:hAnsi="Franklin Gothic Book"/>
          <w:sz w:val="22"/>
          <w:szCs w:val="22"/>
        </w:rPr>
      </w:pPr>
    </w:p>
    <w:p w14:paraId="37B376F7" w14:textId="77777777" w:rsidR="00C305A7" w:rsidRPr="00AC3D8C" w:rsidRDefault="00C305A7" w:rsidP="00C305A7">
      <w:pPr>
        <w:rPr>
          <w:rFonts w:ascii="Franklin Gothic Book" w:hAnsi="Franklin Gothic Book"/>
          <w:sz w:val="22"/>
          <w:szCs w:val="22"/>
        </w:rPr>
      </w:pPr>
      <w:r w:rsidRPr="00AC3D8C">
        <w:rPr>
          <w:rFonts w:ascii="Franklin Gothic Book" w:hAnsi="Franklin Gothic Book"/>
          <w:sz w:val="22"/>
          <w:szCs w:val="22"/>
        </w:rPr>
        <w:t xml:space="preserve">In 2013, the National Kitchen &amp; Bath Association (NKBA) and National Association of Home Builders (NAHB) announced an agreement to co-locate the Kitchen &amp; Bath Industry Show (KBIS) with the International Builders’ Show (IBS) in Las Vegas, Nev. in February 2014 under the banner of Design and Construction Week®. In 2018, both organizations extended the agreement through 2026. The mega-event returns to Las Vegas </w:t>
      </w:r>
      <w:r w:rsidRPr="00C521FB">
        <w:rPr>
          <w:rFonts w:ascii="Franklin Gothic Book" w:hAnsi="Franklin Gothic Book"/>
          <w:sz w:val="22"/>
          <w:szCs w:val="22"/>
        </w:rPr>
        <w:t>Jan. 21-23, 2020.</w:t>
      </w:r>
      <w:r w:rsidRPr="00AC3D8C">
        <w:rPr>
          <w:rFonts w:ascii="Franklin Gothic Book" w:hAnsi="Franklin Gothic Book"/>
          <w:sz w:val="22"/>
          <w:szCs w:val="22"/>
        </w:rPr>
        <w:t xml:space="preserve"> NKBA and NAHB will continue to produce separate educational programming and special events though one pass provides access to both shows.</w:t>
      </w:r>
    </w:p>
    <w:p w14:paraId="7AE7AD68" w14:textId="77777777" w:rsidR="00C305A7" w:rsidRPr="00AC3D8C" w:rsidRDefault="00C305A7" w:rsidP="00C305A7">
      <w:pPr>
        <w:rPr>
          <w:rFonts w:ascii="Franklin Gothic Book" w:hAnsi="Franklin Gothic Book"/>
          <w:sz w:val="22"/>
          <w:szCs w:val="22"/>
        </w:rPr>
      </w:pPr>
    </w:p>
    <w:p w14:paraId="24F45A28" w14:textId="77777777" w:rsidR="00C305A7" w:rsidRPr="00BD1FBC" w:rsidRDefault="00C305A7" w:rsidP="00C305A7">
      <w:pPr>
        <w:rPr>
          <w:rFonts w:ascii="Franklin Gothic Book" w:hAnsi="Franklin Gothic Book"/>
          <w:sz w:val="22"/>
          <w:szCs w:val="22"/>
        </w:rPr>
      </w:pPr>
      <w:r w:rsidRPr="00BD1FBC">
        <w:rPr>
          <w:rFonts w:ascii="Franklin Gothic Book" w:hAnsi="Franklin Gothic Book"/>
          <w:sz w:val="22"/>
          <w:szCs w:val="22"/>
        </w:rPr>
        <w:t xml:space="preserve">KBIS is </w:t>
      </w:r>
      <w:r>
        <w:rPr>
          <w:rFonts w:ascii="Franklin Gothic Book" w:hAnsi="Franklin Gothic Book"/>
          <w:sz w:val="22"/>
          <w:szCs w:val="22"/>
        </w:rPr>
        <w:t>produced</w:t>
      </w:r>
      <w:r w:rsidRPr="00BD1FBC">
        <w:rPr>
          <w:rFonts w:ascii="Franklin Gothic Book" w:hAnsi="Franklin Gothic Book"/>
          <w:sz w:val="22"/>
          <w:szCs w:val="22"/>
        </w:rPr>
        <w:t xml:space="preserve"> by Emerald Expositions, a leading operator of business-to-business trade shows in the United States. The company currently operates more than 55 trade shows, as well as numerous other face-to-face events. In 2018, Emerald’s events connected over 500,000 global attendees and exhibitors and occupied more than 6.9 million NSF of exhibition space.  </w:t>
      </w:r>
    </w:p>
    <w:p w14:paraId="4D336F3F" w14:textId="77777777" w:rsidR="00C305A7" w:rsidRPr="00AC3D8C" w:rsidRDefault="00C305A7" w:rsidP="00C305A7">
      <w:pPr>
        <w:rPr>
          <w:rFonts w:ascii="Franklin Gothic Book" w:hAnsi="Franklin Gothic Book"/>
          <w:sz w:val="22"/>
          <w:szCs w:val="22"/>
        </w:rPr>
      </w:pPr>
    </w:p>
    <w:p w14:paraId="493F9F00" w14:textId="77777777" w:rsidR="00C305A7" w:rsidRPr="00AC3D8C" w:rsidRDefault="00C305A7" w:rsidP="00C305A7">
      <w:pPr>
        <w:rPr>
          <w:rFonts w:ascii="Franklin Gothic Book" w:hAnsi="Franklin Gothic Book"/>
          <w:sz w:val="22"/>
          <w:szCs w:val="22"/>
        </w:rPr>
      </w:pPr>
      <w:r w:rsidRPr="00AC3D8C">
        <w:rPr>
          <w:rFonts w:ascii="Franklin Gothic Book" w:hAnsi="Franklin Gothic Book"/>
          <w:sz w:val="22"/>
          <w:szCs w:val="22"/>
        </w:rPr>
        <w:t xml:space="preserve">More information about KBIS can be found at </w:t>
      </w:r>
      <w:hyperlink r:id="rId15" w:history="1">
        <w:r w:rsidRPr="00AC3D8C">
          <w:rPr>
            <w:rStyle w:val="Hyperlink"/>
            <w:rFonts w:ascii="Franklin Gothic Book" w:hAnsi="Franklin Gothic Book"/>
            <w:sz w:val="22"/>
            <w:szCs w:val="22"/>
          </w:rPr>
          <w:t>www.kbis.com</w:t>
        </w:r>
      </w:hyperlink>
      <w:r w:rsidRPr="00AC3D8C">
        <w:rPr>
          <w:rFonts w:ascii="Franklin Gothic Book" w:hAnsi="Franklin Gothic Book"/>
          <w:sz w:val="22"/>
          <w:szCs w:val="22"/>
        </w:rPr>
        <w:t>.</w:t>
      </w:r>
    </w:p>
    <w:p w14:paraId="28C3980C" w14:textId="77777777" w:rsidR="00C305A7" w:rsidRPr="00AC3D8C" w:rsidRDefault="00C305A7" w:rsidP="00C305A7">
      <w:pPr>
        <w:rPr>
          <w:rFonts w:ascii="Franklin Gothic Book" w:hAnsi="Franklin Gothic Book"/>
          <w:b/>
          <w:sz w:val="22"/>
          <w:szCs w:val="22"/>
        </w:rPr>
      </w:pPr>
    </w:p>
    <w:p w14:paraId="72ACBE0D" w14:textId="77777777" w:rsidR="00C305A7" w:rsidRDefault="00C305A7" w:rsidP="00C305A7">
      <w:pPr>
        <w:rPr>
          <w:rFonts w:ascii="Franklin Gothic Book" w:hAnsi="Franklin Gothic Book"/>
          <w:b/>
          <w:sz w:val="22"/>
          <w:szCs w:val="22"/>
        </w:rPr>
      </w:pPr>
    </w:p>
    <w:p w14:paraId="6803F3AE" w14:textId="77777777" w:rsidR="00C305A7" w:rsidRPr="00AC3D8C" w:rsidRDefault="00C305A7" w:rsidP="00C305A7">
      <w:pPr>
        <w:rPr>
          <w:rFonts w:ascii="Franklin Gothic Book" w:hAnsi="Franklin Gothic Book"/>
          <w:b/>
          <w:sz w:val="22"/>
          <w:szCs w:val="22"/>
        </w:rPr>
      </w:pPr>
      <w:r w:rsidRPr="00AC3D8C">
        <w:rPr>
          <w:rFonts w:ascii="Franklin Gothic Book" w:hAnsi="Franklin Gothic Book"/>
          <w:b/>
          <w:sz w:val="22"/>
          <w:szCs w:val="22"/>
        </w:rPr>
        <w:t>About the National Kitchen &amp; Bath Association and the Kitchen &amp; Bath Industry Show</w:t>
      </w:r>
    </w:p>
    <w:p w14:paraId="7AA836E5" w14:textId="77777777" w:rsidR="00C305A7" w:rsidRPr="00AC3D8C" w:rsidRDefault="00C305A7" w:rsidP="00C305A7">
      <w:pPr>
        <w:rPr>
          <w:rFonts w:ascii="Franklin Gothic Book" w:hAnsi="Franklin Gothic Book"/>
          <w:sz w:val="22"/>
          <w:szCs w:val="22"/>
        </w:rPr>
      </w:pPr>
      <w:r w:rsidRPr="00AC3D8C">
        <w:rPr>
          <w:rFonts w:ascii="Franklin Gothic Book" w:hAnsi="Franklin Gothic Book"/>
          <w:sz w:val="22"/>
          <w:szCs w:val="22"/>
        </w:rPr>
        <w:t xml:space="preserve">The National Kitchen &amp; Bath Association (NKBA) is the not-for-profit trade association that owns the Kitchen &amp; Bath Industry Show® (KBIS), as part of Design and Construction Week ® (DCW). With nearly </w:t>
      </w:r>
      <w:r>
        <w:rPr>
          <w:rFonts w:ascii="Franklin Gothic Book" w:hAnsi="Franklin Gothic Book"/>
          <w:sz w:val="22"/>
          <w:szCs w:val="22"/>
        </w:rPr>
        <w:t>50</w:t>
      </w:r>
      <w:r w:rsidRPr="00AC3D8C">
        <w:rPr>
          <w:rFonts w:ascii="Franklin Gothic Book" w:hAnsi="Franklin Gothic Book"/>
          <w:sz w:val="22"/>
          <w:szCs w:val="22"/>
        </w:rPr>
        <w:t xml:space="preserve">,000 members in all segments of the kitchen and bath </w:t>
      </w:r>
      <w:r>
        <w:rPr>
          <w:rFonts w:ascii="Franklin Gothic Book" w:hAnsi="Franklin Gothic Book"/>
          <w:sz w:val="22"/>
          <w:szCs w:val="22"/>
        </w:rPr>
        <w:t xml:space="preserve">design and remodeling </w:t>
      </w:r>
      <w:r w:rsidRPr="00AC3D8C">
        <w:rPr>
          <w:rFonts w:ascii="Franklin Gothic Book" w:hAnsi="Franklin Gothic Book"/>
          <w:sz w:val="22"/>
          <w:szCs w:val="22"/>
        </w:rPr>
        <w:t xml:space="preserve">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w:t>
      </w:r>
      <w:r>
        <w:rPr>
          <w:rFonts w:ascii="Franklin Gothic Book" w:hAnsi="Franklin Gothic Book"/>
          <w:sz w:val="22"/>
          <w:szCs w:val="22"/>
        </w:rPr>
        <w:t>t</w:t>
      </w:r>
      <w:r w:rsidRPr="00AC3D8C">
        <w:rPr>
          <w:rFonts w:ascii="Franklin Gothic Book" w:hAnsi="Franklin Gothic Book"/>
          <w:sz w:val="22"/>
          <w:szCs w:val="22"/>
        </w:rPr>
        <w:t xml:space="preserve">hrough the creations of certifications, </w:t>
      </w:r>
      <w:r>
        <w:rPr>
          <w:rFonts w:ascii="Franklin Gothic Book" w:hAnsi="Franklin Gothic Book"/>
          <w:sz w:val="22"/>
          <w:szCs w:val="22"/>
        </w:rPr>
        <w:t xml:space="preserve">specialty badges, </w:t>
      </w:r>
      <w:r w:rsidRPr="00AC3D8C">
        <w:rPr>
          <w:rFonts w:ascii="Franklin Gothic Book" w:hAnsi="Franklin Gothic Book"/>
          <w:sz w:val="22"/>
          <w:szCs w:val="22"/>
        </w:rPr>
        <w:t xml:space="preserve">marketplaces and networks. For more information, visit </w:t>
      </w:r>
      <w:hyperlink r:id="rId16" w:history="1">
        <w:r w:rsidRPr="00AC3D8C">
          <w:rPr>
            <w:rStyle w:val="Hyperlink"/>
            <w:rFonts w:ascii="Franklin Gothic Book" w:hAnsi="Franklin Gothic Book"/>
            <w:sz w:val="22"/>
            <w:szCs w:val="22"/>
          </w:rPr>
          <w:t>www.nkba.org</w:t>
        </w:r>
      </w:hyperlink>
      <w:r w:rsidRPr="00AC3D8C">
        <w:rPr>
          <w:rFonts w:ascii="Franklin Gothic Book" w:hAnsi="Franklin Gothic Book"/>
          <w:sz w:val="22"/>
          <w:szCs w:val="22"/>
        </w:rPr>
        <w:t xml:space="preserve"> or call 1-800-THE-NKBA (843-6522). </w:t>
      </w:r>
    </w:p>
    <w:p w14:paraId="224EE37B" w14:textId="77777777" w:rsidR="00C305A7" w:rsidRPr="00AC3D8C" w:rsidRDefault="00C305A7" w:rsidP="00C305A7">
      <w:pPr>
        <w:rPr>
          <w:rFonts w:ascii="Franklin Gothic Book" w:hAnsi="Franklin Gothic Book"/>
          <w:sz w:val="22"/>
          <w:szCs w:val="22"/>
        </w:rPr>
      </w:pPr>
    </w:p>
    <w:p w14:paraId="4779BBED" w14:textId="77777777" w:rsidR="00C305A7" w:rsidRPr="00AC3D8C" w:rsidRDefault="00C305A7" w:rsidP="00C305A7">
      <w:pPr>
        <w:rPr>
          <w:rFonts w:ascii="Franklin Gothic Book" w:hAnsi="Franklin Gothic Book"/>
          <w:sz w:val="22"/>
          <w:szCs w:val="22"/>
        </w:rPr>
      </w:pPr>
      <w:r w:rsidRPr="00AC3D8C">
        <w:rPr>
          <w:rFonts w:ascii="Franklin Gothic Book" w:hAnsi="Franklin Gothic Book"/>
          <w:sz w:val="22"/>
          <w:szCs w:val="22"/>
        </w:rPr>
        <w:t>KBIS® and NKBA® are registered trademarks of the National Kitchen &amp; Bath Association.</w:t>
      </w:r>
    </w:p>
    <w:p w14:paraId="242B4F90" w14:textId="77777777" w:rsidR="00C305A7" w:rsidRPr="00931912" w:rsidRDefault="00C305A7" w:rsidP="00C305A7">
      <w:pPr>
        <w:rPr>
          <w:rFonts w:ascii="Franklin Gothic Book" w:hAnsi="Franklin Gothic Book" w:cs="Helvetica"/>
          <w:color w:val="000000"/>
          <w:sz w:val="20"/>
          <w:szCs w:val="20"/>
          <w:shd w:val="clear" w:color="auto" w:fill="FFFFFF"/>
        </w:rPr>
      </w:pPr>
    </w:p>
    <w:p w14:paraId="2C980056" w14:textId="77777777" w:rsidR="00C305A7" w:rsidRPr="00931912" w:rsidRDefault="00C305A7" w:rsidP="00C305A7">
      <w:pPr>
        <w:rPr>
          <w:rFonts w:ascii="Franklin Gothic Book" w:hAnsi="Franklin Gothic Book" w:cs="Helvetica"/>
          <w:color w:val="000000"/>
          <w:sz w:val="20"/>
          <w:szCs w:val="20"/>
          <w:shd w:val="clear" w:color="auto" w:fill="FFFFFF"/>
        </w:rPr>
      </w:pPr>
    </w:p>
    <w:p w14:paraId="5E519F7C" w14:textId="77777777" w:rsidR="00C305A7" w:rsidRPr="00931912" w:rsidRDefault="00C305A7" w:rsidP="00C305A7">
      <w:pPr>
        <w:jc w:val="center"/>
      </w:pPr>
      <w:r>
        <w:t>###</w:t>
      </w:r>
    </w:p>
    <w:p w14:paraId="4FFEACB4" w14:textId="77777777" w:rsidR="00725D3D" w:rsidRPr="006231E0" w:rsidRDefault="008463DD" w:rsidP="006231E0">
      <w:pPr>
        <w:rPr>
          <w:rFonts w:ascii="Franklin Gothic Book" w:hAnsi="Franklin Gothic Book"/>
          <w:sz w:val="22"/>
          <w:szCs w:val="22"/>
        </w:rPr>
      </w:pPr>
    </w:p>
    <w:sectPr w:rsidR="00725D3D" w:rsidRPr="006231E0" w:rsidSect="00092F51">
      <w:headerReference w:type="default" r:id="rId17"/>
      <w:pgSz w:w="12240" w:h="15840"/>
      <w:pgMar w:top="1440" w:right="1170" w:bottom="45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1A0E" w14:textId="77777777" w:rsidR="000D1E4A" w:rsidRDefault="000D1E4A" w:rsidP="009B406D">
      <w:r>
        <w:separator/>
      </w:r>
    </w:p>
  </w:endnote>
  <w:endnote w:type="continuationSeparator" w:id="0">
    <w:p w14:paraId="2BB7B307" w14:textId="77777777" w:rsidR="000D1E4A" w:rsidRDefault="000D1E4A" w:rsidP="009B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4B849" w14:textId="77777777" w:rsidR="000D1E4A" w:rsidRDefault="000D1E4A" w:rsidP="009B406D">
      <w:r>
        <w:separator/>
      </w:r>
    </w:p>
  </w:footnote>
  <w:footnote w:type="continuationSeparator" w:id="0">
    <w:p w14:paraId="6C33920F" w14:textId="77777777" w:rsidR="000D1E4A" w:rsidRDefault="000D1E4A" w:rsidP="009B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107E" w14:textId="77777777" w:rsidR="00AC239D" w:rsidRDefault="00AC239D">
    <w:pPr>
      <w:pStyle w:val="Header"/>
    </w:pPr>
    <w:r>
      <w:rPr>
        <w:noProof/>
      </w:rPr>
      <w:drawing>
        <wp:inline distT="0" distB="0" distL="0" distR="0" wp14:anchorId="01E98BFB" wp14:editId="77ABC085">
          <wp:extent cx="2986391" cy="832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IS20_Horiz_date.eps"/>
                  <pic:cNvPicPr/>
                </pic:nvPicPr>
                <pic:blipFill>
                  <a:blip r:embed="rId1">
                    <a:extLst>
                      <a:ext uri="{28A0092B-C50C-407E-A947-70E740481C1C}">
                        <a14:useLocalDpi xmlns:a14="http://schemas.microsoft.com/office/drawing/2010/main" val="0"/>
                      </a:ext>
                    </a:extLst>
                  </a:blip>
                  <a:stretch>
                    <a:fillRect/>
                  </a:stretch>
                </pic:blipFill>
                <pic:spPr>
                  <a:xfrm>
                    <a:off x="0" y="0"/>
                    <a:ext cx="2986391" cy="8326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E94"/>
    <w:multiLevelType w:val="hybridMultilevel"/>
    <w:tmpl w:val="03F4F78E"/>
    <w:lvl w:ilvl="0" w:tplc="64B86F0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5BE"/>
    <w:multiLevelType w:val="hybridMultilevel"/>
    <w:tmpl w:val="243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82A"/>
    <w:multiLevelType w:val="hybridMultilevel"/>
    <w:tmpl w:val="7B865014"/>
    <w:lvl w:ilvl="0" w:tplc="E76471B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275F0"/>
    <w:multiLevelType w:val="hybridMultilevel"/>
    <w:tmpl w:val="B17A0ED8"/>
    <w:lvl w:ilvl="0" w:tplc="3C9A4FA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E46C0"/>
    <w:multiLevelType w:val="hybridMultilevel"/>
    <w:tmpl w:val="9F087CC0"/>
    <w:lvl w:ilvl="0" w:tplc="60F4E138">
      <w:numFmt w:val="bullet"/>
      <w:lvlText w:val="-"/>
      <w:lvlJc w:val="left"/>
      <w:pPr>
        <w:ind w:left="405" w:hanging="360"/>
      </w:pPr>
      <w:rPr>
        <w:rFonts w:ascii="Franklin Gothic Book" w:eastAsia="Times New Roman" w:hAnsi="Franklin Gothic Book"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18E7EF1"/>
    <w:multiLevelType w:val="hybridMultilevel"/>
    <w:tmpl w:val="6E9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1670E"/>
    <w:multiLevelType w:val="hybridMultilevel"/>
    <w:tmpl w:val="93D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0MLIwNje3NLG0sDRX0lEKTi0uzszPAykwrgUAi2EUbiwAAAA="/>
  </w:docVars>
  <w:rsids>
    <w:rsidRoot w:val="009B406D"/>
    <w:rsid w:val="00004B02"/>
    <w:rsid w:val="00013A04"/>
    <w:rsid w:val="00040772"/>
    <w:rsid w:val="00057C7A"/>
    <w:rsid w:val="00073A27"/>
    <w:rsid w:val="00074BB7"/>
    <w:rsid w:val="00081A85"/>
    <w:rsid w:val="00086AFC"/>
    <w:rsid w:val="00092F51"/>
    <w:rsid w:val="000D0CB5"/>
    <w:rsid w:val="000D1E4A"/>
    <w:rsid w:val="000D2EF4"/>
    <w:rsid w:val="00130F77"/>
    <w:rsid w:val="001609C2"/>
    <w:rsid w:val="00196868"/>
    <w:rsid w:val="001A12FB"/>
    <w:rsid w:val="001C2BD2"/>
    <w:rsid w:val="001C3A37"/>
    <w:rsid w:val="00237912"/>
    <w:rsid w:val="00237B35"/>
    <w:rsid w:val="0024482B"/>
    <w:rsid w:val="00274C51"/>
    <w:rsid w:val="00287380"/>
    <w:rsid w:val="002B3011"/>
    <w:rsid w:val="002E3BB6"/>
    <w:rsid w:val="002F42AB"/>
    <w:rsid w:val="003465B6"/>
    <w:rsid w:val="00354B4D"/>
    <w:rsid w:val="0035668C"/>
    <w:rsid w:val="00372457"/>
    <w:rsid w:val="003736B2"/>
    <w:rsid w:val="003922D7"/>
    <w:rsid w:val="003E5935"/>
    <w:rsid w:val="00401443"/>
    <w:rsid w:val="00416B0A"/>
    <w:rsid w:val="00437BFC"/>
    <w:rsid w:val="00440106"/>
    <w:rsid w:val="0044660D"/>
    <w:rsid w:val="004A4EA4"/>
    <w:rsid w:val="004D78D2"/>
    <w:rsid w:val="004E5B5B"/>
    <w:rsid w:val="005465A7"/>
    <w:rsid w:val="00546A2D"/>
    <w:rsid w:val="00547122"/>
    <w:rsid w:val="005757E8"/>
    <w:rsid w:val="00575B4B"/>
    <w:rsid w:val="00583507"/>
    <w:rsid w:val="00593A03"/>
    <w:rsid w:val="00596D22"/>
    <w:rsid w:val="005E1FFA"/>
    <w:rsid w:val="006123C2"/>
    <w:rsid w:val="006231E0"/>
    <w:rsid w:val="00633ADD"/>
    <w:rsid w:val="00635417"/>
    <w:rsid w:val="006360EE"/>
    <w:rsid w:val="006372B1"/>
    <w:rsid w:val="006465DD"/>
    <w:rsid w:val="00655AB4"/>
    <w:rsid w:val="00670A5A"/>
    <w:rsid w:val="00670B2E"/>
    <w:rsid w:val="00675661"/>
    <w:rsid w:val="006821BE"/>
    <w:rsid w:val="00687EE1"/>
    <w:rsid w:val="00690E4B"/>
    <w:rsid w:val="006943BF"/>
    <w:rsid w:val="00696BE2"/>
    <w:rsid w:val="006A53BD"/>
    <w:rsid w:val="006A75D5"/>
    <w:rsid w:val="006F57DA"/>
    <w:rsid w:val="006F7ECF"/>
    <w:rsid w:val="007075CA"/>
    <w:rsid w:val="00724AC4"/>
    <w:rsid w:val="00730DBD"/>
    <w:rsid w:val="0073548F"/>
    <w:rsid w:val="0075399E"/>
    <w:rsid w:val="0076082A"/>
    <w:rsid w:val="00782232"/>
    <w:rsid w:val="00787CA7"/>
    <w:rsid w:val="007907FB"/>
    <w:rsid w:val="007A2FB7"/>
    <w:rsid w:val="007A3195"/>
    <w:rsid w:val="007B4FE9"/>
    <w:rsid w:val="00840BEA"/>
    <w:rsid w:val="008463DD"/>
    <w:rsid w:val="00855AAB"/>
    <w:rsid w:val="00856A2B"/>
    <w:rsid w:val="00881DCB"/>
    <w:rsid w:val="00886F7B"/>
    <w:rsid w:val="008D5A79"/>
    <w:rsid w:val="008E1822"/>
    <w:rsid w:val="008E4479"/>
    <w:rsid w:val="0091296B"/>
    <w:rsid w:val="0094290D"/>
    <w:rsid w:val="0095120F"/>
    <w:rsid w:val="009B406D"/>
    <w:rsid w:val="009B61CD"/>
    <w:rsid w:val="009F3125"/>
    <w:rsid w:val="00A039D7"/>
    <w:rsid w:val="00A157E9"/>
    <w:rsid w:val="00A36786"/>
    <w:rsid w:val="00A40D0E"/>
    <w:rsid w:val="00A41761"/>
    <w:rsid w:val="00A600AA"/>
    <w:rsid w:val="00A72976"/>
    <w:rsid w:val="00A7678A"/>
    <w:rsid w:val="00A855D4"/>
    <w:rsid w:val="00A96EFE"/>
    <w:rsid w:val="00AB0CD4"/>
    <w:rsid w:val="00AB6CFB"/>
    <w:rsid w:val="00AC239D"/>
    <w:rsid w:val="00AC3D8C"/>
    <w:rsid w:val="00AD05B4"/>
    <w:rsid w:val="00B02F46"/>
    <w:rsid w:val="00B24DD3"/>
    <w:rsid w:val="00B52B51"/>
    <w:rsid w:val="00B57B1B"/>
    <w:rsid w:val="00B925F8"/>
    <w:rsid w:val="00BA765D"/>
    <w:rsid w:val="00BD1FBC"/>
    <w:rsid w:val="00BD291A"/>
    <w:rsid w:val="00BE1690"/>
    <w:rsid w:val="00BF60F9"/>
    <w:rsid w:val="00BF6D8E"/>
    <w:rsid w:val="00C173A3"/>
    <w:rsid w:val="00C305A7"/>
    <w:rsid w:val="00C46A53"/>
    <w:rsid w:val="00C521FB"/>
    <w:rsid w:val="00C930B7"/>
    <w:rsid w:val="00C95AEF"/>
    <w:rsid w:val="00CA5469"/>
    <w:rsid w:val="00CB2E93"/>
    <w:rsid w:val="00D20121"/>
    <w:rsid w:val="00D26FD2"/>
    <w:rsid w:val="00D75B0C"/>
    <w:rsid w:val="00D75CED"/>
    <w:rsid w:val="00DB44F7"/>
    <w:rsid w:val="00DD49BE"/>
    <w:rsid w:val="00DF5905"/>
    <w:rsid w:val="00E178D1"/>
    <w:rsid w:val="00E410B6"/>
    <w:rsid w:val="00E46877"/>
    <w:rsid w:val="00E531A8"/>
    <w:rsid w:val="00E61509"/>
    <w:rsid w:val="00E6618F"/>
    <w:rsid w:val="00E708CE"/>
    <w:rsid w:val="00E838D5"/>
    <w:rsid w:val="00EA2077"/>
    <w:rsid w:val="00ED5FFF"/>
    <w:rsid w:val="00EE051E"/>
    <w:rsid w:val="00EE7B62"/>
    <w:rsid w:val="00EF27B7"/>
    <w:rsid w:val="00F15CBA"/>
    <w:rsid w:val="00F16DFF"/>
    <w:rsid w:val="00F17DDB"/>
    <w:rsid w:val="00F56541"/>
    <w:rsid w:val="00F75A9E"/>
    <w:rsid w:val="00F77FA2"/>
    <w:rsid w:val="00F90A53"/>
    <w:rsid w:val="00FA1DF6"/>
    <w:rsid w:val="00FC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1E6BA"/>
  <w15:chartTrackingRefBased/>
  <w15:docId w15:val="{C0C5440C-2F8A-47ED-8658-A11E8B69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HeaderChar">
    <w:name w:val="Header Char"/>
    <w:basedOn w:val="DefaultParagraphFont"/>
    <w:link w:val="Header"/>
    <w:uiPriority w:val="99"/>
    <w:rsid w:val="009B406D"/>
  </w:style>
  <w:style w:type="paragraph" w:styleId="Footer">
    <w:name w:val="footer"/>
    <w:basedOn w:val="Normal"/>
    <w:link w:val="FooterChar"/>
    <w:uiPriority w:val="99"/>
    <w:unhideWhenUsed/>
    <w:rsid w:val="009B406D"/>
    <w:pPr>
      <w:tabs>
        <w:tab w:val="center" w:pos="4680"/>
        <w:tab w:val="right" w:pos="9360"/>
      </w:tabs>
    </w:pPr>
    <w:rPr>
      <w:rFonts w:ascii="Franklin Gothic Book" w:eastAsiaTheme="minorHAnsi" w:hAnsi="Franklin Gothic Book" w:cstheme="minorBidi"/>
      <w:szCs w:val="22"/>
    </w:rPr>
  </w:style>
  <w:style w:type="character" w:customStyle="1" w:styleId="FooterChar">
    <w:name w:val="Footer Char"/>
    <w:basedOn w:val="DefaultParagraphFont"/>
    <w:link w:val="Footer"/>
    <w:uiPriority w:val="99"/>
    <w:rsid w:val="009B406D"/>
  </w:style>
  <w:style w:type="paragraph" w:styleId="NormalWeb">
    <w:name w:val="Normal (Web)"/>
    <w:basedOn w:val="Normal"/>
    <w:uiPriority w:val="99"/>
    <w:unhideWhenUsed/>
    <w:rsid w:val="00547122"/>
    <w:pPr>
      <w:spacing w:before="100" w:beforeAutospacing="1" w:after="100" w:afterAutospacing="1"/>
    </w:pPr>
    <w:rPr>
      <w:rFonts w:ascii="Times New Roman" w:hAnsi="Times New Roman"/>
    </w:rPr>
  </w:style>
  <w:style w:type="character" w:styleId="Hyperlink">
    <w:name w:val="Hyperlink"/>
    <w:uiPriority w:val="99"/>
    <w:unhideWhenUsed/>
    <w:rsid w:val="00547122"/>
    <w:rPr>
      <w:color w:val="0000FF"/>
      <w:u w:val="single"/>
    </w:rPr>
  </w:style>
  <w:style w:type="paragraph" w:styleId="ListParagraph">
    <w:name w:val="List Paragraph"/>
    <w:basedOn w:val="Normal"/>
    <w:uiPriority w:val="34"/>
    <w:qFormat/>
    <w:rsid w:val="00547122"/>
    <w:pPr>
      <w:ind w:left="720"/>
      <w:contextualSpacing/>
    </w:pPr>
  </w:style>
  <w:style w:type="character" w:styleId="FollowedHyperlink">
    <w:name w:val="FollowedHyperlink"/>
    <w:basedOn w:val="DefaultParagraphFont"/>
    <w:uiPriority w:val="99"/>
    <w:semiHidden/>
    <w:unhideWhenUsed/>
    <w:rsid w:val="006A53BD"/>
    <w:rPr>
      <w:color w:val="954F72" w:themeColor="followedHyperlink"/>
      <w:u w:val="single"/>
    </w:rPr>
  </w:style>
  <w:style w:type="paragraph" w:styleId="BalloonText">
    <w:name w:val="Balloon Text"/>
    <w:basedOn w:val="Normal"/>
    <w:link w:val="BalloonTextChar"/>
    <w:uiPriority w:val="99"/>
    <w:semiHidden/>
    <w:unhideWhenUsed/>
    <w:rsid w:val="00CB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3"/>
    <w:rPr>
      <w:rFonts w:ascii="Segoe UI" w:eastAsia="Times New Roman" w:hAnsi="Segoe UI" w:cs="Segoe UI"/>
      <w:sz w:val="18"/>
      <w:szCs w:val="18"/>
    </w:rPr>
  </w:style>
  <w:style w:type="paragraph" w:styleId="Revision">
    <w:name w:val="Revision"/>
    <w:hidden/>
    <w:uiPriority w:val="99"/>
    <w:semiHidden/>
    <w:rsid w:val="00004B02"/>
    <w:pPr>
      <w:spacing w:after="0" w:line="240" w:lineRule="auto"/>
    </w:pPr>
    <w:rPr>
      <w:rFonts w:ascii="Arial" w:eastAsia="Times New Roman" w:hAnsi="Arial" w:cs="Times New Roman"/>
      <w:szCs w:val="24"/>
    </w:rPr>
  </w:style>
  <w:style w:type="paragraph" w:styleId="NoSpacing">
    <w:name w:val="No Spacing"/>
    <w:uiPriority w:val="1"/>
    <w:qFormat/>
    <w:rsid w:val="002B301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B57B1B"/>
    <w:rPr>
      <w:sz w:val="16"/>
      <w:szCs w:val="16"/>
    </w:rPr>
  </w:style>
  <w:style w:type="paragraph" w:styleId="CommentText">
    <w:name w:val="annotation text"/>
    <w:basedOn w:val="Normal"/>
    <w:link w:val="CommentTextChar"/>
    <w:uiPriority w:val="99"/>
    <w:semiHidden/>
    <w:unhideWhenUsed/>
    <w:rsid w:val="00B57B1B"/>
    <w:rPr>
      <w:sz w:val="20"/>
      <w:szCs w:val="20"/>
    </w:rPr>
  </w:style>
  <w:style w:type="character" w:customStyle="1" w:styleId="CommentTextChar">
    <w:name w:val="Comment Text Char"/>
    <w:basedOn w:val="DefaultParagraphFont"/>
    <w:link w:val="CommentText"/>
    <w:uiPriority w:val="99"/>
    <w:semiHidden/>
    <w:rsid w:val="00B57B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57B1B"/>
    <w:rPr>
      <w:b/>
      <w:bCs/>
    </w:rPr>
  </w:style>
  <w:style w:type="character" w:customStyle="1" w:styleId="CommentSubjectChar">
    <w:name w:val="Comment Subject Char"/>
    <w:basedOn w:val="CommentTextChar"/>
    <w:link w:val="CommentSubject"/>
    <w:uiPriority w:val="99"/>
    <w:semiHidden/>
    <w:rsid w:val="00B57B1B"/>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EFE"/>
    <w:rPr>
      <w:color w:val="605E5C"/>
      <w:shd w:val="clear" w:color="auto" w:fill="E1DFDD"/>
    </w:rPr>
  </w:style>
  <w:style w:type="character" w:customStyle="1" w:styleId="UnresolvedMention2">
    <w:name w:val="Unresolved Mention2"/>
    <w:basedOn w:val="DefaultParagraphFont"/>
    <w:uiPriority w:val="99"/>
    <w:semiHidden/>
    <w:unhideWhenUsed/>
    <w:rsid w:val="006360EE"/>
    <w:rPr>
      <w:color w:val="605E5C"/>
      <w:shd w:val="clear" w:color="auto" w:fill="E1DFDD"/>
    </w:rPr>
  </w:style>
  <w:style w:type="character" w:customStyle="1" w:styleId="UnresolvedMention">
    <w:name w:val="Unresolved Mention"/>
    <w:basedOn w:val="DefaultParagraphFont"/>
    <w:uiPriority w:val="99"/>
    <w:semiHidden/>
    <w:unhideWhenUsed/>
    <w:rsid w:val="00A1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50">
      <w:bodyDiv w:val="1"/>
      <w:marLeft w:val="0"/>
      <w:marRight w:val="0"/>
      <w:marTop w:val="0"/>
      <w:marBottom w:val="0"/>
      <w:divBdr>
        <w:top w:val="none" w:sz="0" w:space="0" w:color="auto"/>
        <w:left w:val="none" w:sz="0" w:space="0" w:color="auto"/>
        <w:bottom w:val="none" w:sz="0" w:space="0" w:color="auto"/>
        <w:right w:val="none" w:sz="0" w:space="0" w:color="auto"/>
      </w:divBdr>
    </w:div>
    <w:div w:id="421266480">
      <w:bodyDiv w:val="1"/>
      <w:marLeft w:val="0"/>
      <w:marRight w:val="0"/>
      <w:marTop w:val="0"/>
      <w:marBottom w:val="0"/>
      <w:divBdr>
        <w:top w:val="none" w:sz="0" w:space="0" w:color="auto"/>
        <w:left w:val="none" w:sz="0" w:space="0" w:color="auto"/>
        <w:bottom w:val="none" w:sz="0" w:space="0" w:color="auto"/>
        <w:right w:val="none" w:sz="0" w:space="0" w:color="auto"/>
      </w:divBdr>
    </w:div>
    <w:div w:id="619802058">
      <w:bodyDiv w:val="1"/>
      <w:marLeft w:val="0"/>
      <w:marRight w:val="0"/>
      <w:marTop w:val="0"/>
      <w:marBottom w:val="0"/>
      <w:divBdr>
        <w:top w:val="none" w:sz="0" w:space="0" w:color="auto"/>
        <w:left w:val="none" w:sz="0" w:space="0" w:color="auto"/>
        <w:bottom w:val="none" w:sz="0" w:space="0" w:color="auto"/>
        <w:right w:val="none" w:sz="0" w:space="0" w:color="auto"/>
      </w:divBdr>
    </w:div>
    <w:div w:id="806433075">
      <w:bodyDiv w:val="1"/>
      <w:marLeft w:val="0"/>
      <w:marRight w:val="0"/>
      <w:marTop w:val="0"/>
      <w:marBottom w:val="0"/>
      <w:divBdr>
        <w:top w:val="none" w:sz="0" w:space="0" w:color="auto"/>
        <w:left w:val="none" w:sz="0" w:space="0" w:color="auto"/>
        <w:bottom w:val="none" w:sz="0" w:space="0" w:color="auto"/>
        <w:right w:val="none" w:sz="0" w:space="0" w:color="auto"/>
      </w:divBdr>
    </w:div>
    <w:div w:id="1130704755">
      <w:bodyDiv w:val="1"/>
      <w:marLeft w:val="0"/>
      <w:marRight w:val="0"/>
      <w:marTop w:val="0"/>
      <w:marBottom w:val="0"/>
      <w:divBdr>
        <w:top w:val="none" w:sz="0" w:space="0" w:color="auto"/>
        <w:left w:val="none" w:sz="0" w:space="0" w:color="auto"/>
        <w:bottom w:val="none" w:sz="0" w:space="0" w:color="auto"/>
        <w:right w:val="none" w:sz="0" w:space="0" w:color="auto"/>
      </w:divBdr>
    </w:div>
    <w:div w:id="1246450591">
      <w:bodyDiv w:val="1"/>
      <w:marLeft w:val="0"/>
      <w:marRight w:val="0"/>
      <w:marTop w:val="0"/>
      <w:marBottom w:val="0"/>
      <w:divBdr>
        <w:top w:val="none" w:sz="0" w:space="0" w:color="auto"/>
        <w:left w:val="none" w:sz="0" w:space="0" w:color="auto"/>
        <w:bottom w:val="none" w:sz="0" w:space="0" w:color="auto"/>
        <w:right w:val="none" w:sz="0" w:space="0" w:color="auto"/>
      </w:divBdr>
    </w:div>
    <w:div w:id="1480422883">
      <w:bodyDiv w:val="1"/>
      <w:marLeft w:val="0"/>
      <w:marRight w:val="0"/>
      <w:marTop w:val="0"/>
      <w:marBottom w:val="0"/>
      <w:divBdr>
        <w:top w:val="none" w:sz="0" w:space="0" w:color="auto"/>
        <w:left w:val="none" w:sz="0" w:space="0" w:color="auto"/>
        <w:bottom w:val="none" w:sz="0" w:space="0" w:color="auto"/>
        <w:right w:val="none" w:sz="0" w:space="0" w:color="auto"/>
      </w:divBdr>
    </w:div>
    <w:div w:id="1607038970">
      <w:bodyDiv w:val="1"/>
      <w:marLeft w:val="0"/>
      <w:marRight w:val="0"/>
      <w:marTop w:val="0"/>
      <w:marBottom w:val="0"/>
      <w:divBdr>
        <w:top w:val="none" w:sz="0" w:space="0" w:color="auto"/>
        <w:left w:val="none" w:sz="0" w:space="0" w:color="auto"/>
        <w:bottom w:val="none" w:sz="0" w:space="0" w:color="auto"/>
        <w:right w:val="none" w:sz="0" w:space="0" w:color="auto"/>
      </w:divBdr>
    </w:div>
    <w:div w:id="17481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ry@whitegood.com" TargetMode="External"/><Relationship Id="rId13" Type="http://schemas.openxmlformats.org/officeDocument/2006/relationships/hyperlink" Target="https://www.kbis.com/show/kbisnext-experi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denu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kb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ign-milk.com/" TargetMode="External"/><Relationship Id="rId5" Type="http://schemas.openxmlformats.org/officeDocument/2006/relationships/webSettings" Target="webSettings.xml"/><Relationship Id="rId15" Type="http://schemas.openxmlformats.org/officeDocument/2006/relationships/hyperlink" Target="http://www.kbis.com" TargetMode="External"/><Relationship Id="rId10" Type="http://schemas.openxmlformats.org/officeDocument/2006/relationships/hyperlink" Target="https://www.kbi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ward@whitegood.com" TargetMode="External"/><Relationship Id="rId14" Type="http://schemas.openxmlformats.org/officeDocument/2006/relationships/hyperlink" Target="http://www.kb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33D8-8F89-4FF7-8DDD-06C850F1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Murphy</dc:creator>
  <cp:keywords/>
  <dc:description/>
  <cp:lastModifiedBy>Julie McCrary</cp:lastModifiedBy>
  <cp:revision>2</cp:revision>
  <cp:lastPrinted>2019-09-04T13:39:00Z</cp:lastPrinted>
  <dcterms:created xsi:type="dcterms:W3CDTF">2019-10-06T19:43:00Z</dcterms:created>
  <dcterms:modified xsi:type="dcterms:W3CDTF">2019-10-06T19:43:00Z</dcterms:modified>
</cp:coreProperties>
</file>